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2" w:rsidRPr="009B77F2" w:rsidRDefault="009B77F2" w:rsidP="009B77F2">
      <w:pPr>
        <w:spacing w:after="40" w:line="240" w:lineRule="auto"/>
        <w:outlineLvl w:val="1"/>
        <w:rPr>
          <w:rFonts w:ascii="Lato Black" w:eastAsia="Times New Roman" w:hAnsi="Lato Black" w:cs="Times New Roman"/>
          <w:caps/>
          <w:color w:val="333333"/>
          <w:sz w:val="36"/>
          <w:szCs w:val="36"/>
          <w:lang w:eastAsia="pl-PL"/>
        </w:rPr>
      </w:pPr>
      <w:r w:rsidRPr="009B77F2">
        <w:rPr>
          <w:rFonts w:ascii="Lato Black" w:eastAsia="Times New Roman" w:hAnsi="Lato Black" w:cs="Times New Roman"/>
          <w:caps/>
          <w:color w:val="333333"/>
          <w:sz w:val="36"/>
          <w:szCs w:val="36"/>
          <w:lang w:eastAsia="pl-PL"/>
        </w:rPr>
        <w:t>OCENIANIE KSZTAŁTUJĄCE A WZMACNIANIE WYCHOWAWCZEJ ROLI SZKOŁY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Czy ocenianie kształtujące może pomóc nauczycielowi stać się skutecznym wychowawcą?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W mojej pracy pedagoga szkolnego i terapeuty na co dzień wykorzystuję ocenianie kształtujące zarówno w pracy z całymi klasami, jak i z pojedynczymi uczniami i zawsze zaczynam ją od </w:t>
      </w:r>
      <w:r w:rsidRPr="009B77F2">
        <w:rPr>
          <w:rFonts w:ascii="Arial" w:eastAsia="Times New Roman" w:hAnsi="Arial" w:cs="Arial"/>
          <w:b/>
          <w:bCs/>
          <w:color w:val="666666"/>
          <w:lang w:eastAsia="pl-PL"/>
        </w:rPr>
        <w:t>postawienia celów.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W pracy wychowawczej trzeba wiedzieć, w jakim kierunku zmierzamy i co chcemy osiągnąć – czyli należy postawić cel.</w:t>
      </w:r>
      <w:r w:rsidRPr="009B77F2">
        <w:rPr>
          <w:rFonts w:ascii="Arial" w:eastAsia="Times New Roman" w:hAnsi="Arial" w:cs="Arial"/>
          <w:color w:val="666666"/>
          <w:lang w:eastAsia="pl-PL"/>
        </w:rPr>
        <w:br/>
      </w:r>
      <w:r w:rsidRPr="009B77F2">
        <w:rPr>
          <w:rFonts w:ascii="Arial" w:eastAsia="Times New Roman" w:hAnsi="Arial" w:cs="Arial"/>
          <w:color w:val="666666"/>
          <w:lang w:eastAsia="pl-PL"/>
        </w:rPr>
        <w:br/>
        <w:t>Jaki zatem ma być cel, aby uczniowie zaangażowali się w jego realizację?</w:t>
      </w:r>
    </w:p>
    <w:p w:rsidR="009B77F2" w:rsidRPr="009B77F2" w:rsidRDefault="009B77F2" w:rsidP="009B7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Warto, aby był określony wspólnie z uczniem, a nawet, aby to sam uczeń go sformułował – dzięki temu jest szansa, że weźmie odpowiedzialność za jego osiągnięcie.</w:t>
      </w:r>
    </w:p>
    <w:p w:rsidR="009B77F2" w:rsidRPr="009B77F2" w:rsidRDefault="009B77F2" w:rsidP="009B7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Powinien opisywać pożądane zachowanie i być sformułowany w pozytywnym języku np.: ”Będę systematycznie uczył się historii”, a nie: „Nie dostanę żadnej jedynki z historii w tym miesiącu” – dzięki temu uczeń wie, do czego zmierza i widzi efekt własnych działań.</w:t>
      </w:r>
    </w:p>
    <w:p w:rsidR="009B77F2" w:rsidRPr="009B77F2" w:rsidRDefault="009B77F2" w:rsidP="009B7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Ważne jest także, aby uczeń zastanowił się, dlaczego ten cel jest dla niego ważny. Uczeń może chcieć systematycznie uczyć się historii, bo chce znać dzieje Polski i jej sąsiadów. A może chcieć się jej uczyć, żeby móc zaimponować kolegom w trakcie dyskusji na ten temat.</w:t>
      </w:r>
    </w:p>
    <w:p w:rsidR="009B77F2" w:rsidRPr="009B77F2" w:rsidRDefault="009B77F2" w:rsidP="009B7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Możliwy do osiągnięcia przez uczniów – raczej prostszy niż za trudny. Warto, aby sukces w realizacji był możliwy do osiągnięcia dość szybko, szczególnie na początku pracy tą metodą łatwiej osiągnąć cel: „Będę odrabiał prace domowe z matematyki przez miesiąc”, niż: „Będę najlepszy z matematyki w klasie”.</w:t>
      </w:r>
    </w:p>
    <w:p w:rsidR="009B77F2" w:rsidRPr="009B77F2" w:rsidRDefault="009B77F2" w:rsidP="009B77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Sprawdzalny, ale niekoniecznie mierzalny. W obszarze wychowawczym nie wszystko udaje się precyzyjnie zmierzyć. Miarą sukcesu dla nieśmiałego ucznia może być to, że ma on poczucie swobodniejszego wypowiadania się na forum klasy.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 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>
        <w:rPr>
          <w:rFonts w:ascii="Arial" w:eastAsia="Times New Roman" w:hAnsi="Arial" w:cs="Arial"/>
          <w:noProof/>
          <w:color w:val="666666"/>
          <w:lang w:eastAsia="pl-PL"/>
        </w:rPr>
        <w:lastRenderedPageBreak/>
        <w:drawing>
          <wp:inline distT="0" distB="0" distL="0" distR="0">
            <wp:extent cx="6070600" cy="7181850"/>
            <wp:effectExtent l="19050" t="0" r="6350" b="0"/>
            <wp:docPr id="1" name="Obraz 1" descr="https://sus.ceo.org.pl/sites/default/files/uploads/fotolia_96020547_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.ceo.org.pl/sites/default/files/uploads/fotolia_96020547_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 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Po określeniu celu warto zastanowić się, po czym uczeń pozna, że go zrealizował – czyli sformułować kryteria sukcesu.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Jeśli stawiamy </w:t>
      </w:r>
      <w:r w:rsidRPr="009B77F2">
        <w:rPr>
          <w:rFonts w:ascii="Arial" w:eastAsia="Times New Roman" w:hAnsi="Arial" w:cs="Arial"/>
          <w:b/>
          <w:bCs/>
          <w:color w:val="666666"/>
          <w:lang w:eastAsia="pl-PL"/>
        </w:rPr>
        <w:t>cel</w:t>
      </w:r>
      <w:r w:rsidRPr="009B77F2">
        <w:rPr>
          <w:rFonts w:ascii="Arial" w:eastAsia="Times New Roman" w:hAnsi="Arial" w:cs="Arial"/>
          <w:color w:val="666666"/>
          <w:lang w:eastAsia="pl-PL"/>
        </w:rPr>
        <w:t>: „Będę systematycznie uczył się historii”, </w:t>
      </w:r>
      <w:r w:rsidRPr="009B77F2">
        <w:rPr>
          <w:rFonts w:ascii="Arial" w:eastAsia="Times New Roman" w:hAnsi="Arial" w:cs="Arial"/>
          <w:b/>
          <w:bCs/>
          <w:color w:val="666666"/>
          <w:lang w:eastAsia="pl-PL"/>
        </w:rPr>
        <w:t>kryteria sukcesu</w:t>
      </w:r>
      <w:r w:rsidRPr="009B77F2">
        <w:rPr>
          <w:rFonts w:ascii="Arial" w:eastAsia="Times New Roman" w:hAnsi="Arial" w:cs="Arial"/>
          <w:color w:val="666666"/>
          <w:lang w:eastAsia="pl-PL"/>
        </w:rPr>
        <w:t> mogą brzmieć:</w:t>
      </w:r>
      <w:r w:rsidRPr="009B77F2">
        <w:rPr>
          <w:rFonts w:ascii="Arial" w:eastAsia="Times New Roman" w:hAnsi="Arial" w:cs="Arial"/>
          <w:color w:val="666666"/>
          <w:lang w:eastAsia="pl-PL"/>
        </w:rPr>
        <w:br/>
      </w:r>
      <w:r w:rsidRPr="009B77F2">
        <w:rPr>
          <w:rFonts w:ascii="Arial" w:eastAsia="Times New Roman" w:hAnsi="Arial" w:cs="Arial"/>
          <w:color w:val="666666"/>
          <w:lang w:eastAsia="pl-PL"/>
        </w:rPr>
        <w:br/>
        <w:t>"Przez najbliższy miesiąc:</w:t>
      </w:r>
    </w:p>
    <w:p w:rsidR="009B77F2" w:rsidRPr="009B77F2" w:rsidRDefault="009B77F2" w:rsidP="009B77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na każdej lekcji historii mam odrobione zadanie domowe."</w:t>
      </w:r>
    </w:p>
    <w:p w:rsidR="009B77F2" w:rsidRPr="009B77F2" w:rsidRDefault="009B77F2" w:rsidP="009B77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 xml:space="preserve">jestem przygotowany do każdej lekcji historii zgodnie z wytycznymi </w:t>
      </w:r>
      <w:proofErr w:type="spellStart"/>
      <w:r w:rsidRPr="009B77F2">
        <w:rPr>
          <w:rFonts w:ascii="Arial" w:eastAsia="Times New Roman" w:hAnsi="Arial" w:cs="Arial"/>
          <w:color w:val="666666"/>
          <w:lang w:eastAsia="pl-PL"/>
        </w:rPr>
        <w:t>nacobezu</w:t>
      </w:r>
      <w:proofErr w:type="spellEnd"/>
      <w:r w:rsidRPr="009B77F2">
        <w:rPr>
          <w:rFonts w:ascii="Arial" w:eastAsia="Times New Roman" w:hAnsi="Arial" w:cs="Arial"/>
          <w:color w:val="666666"/>
          <w:lang w:eastAsia="pl-PL"/>
        </w:rPr>
        <w:t>."</w:t>
      </w:r>
    </w:p>
    <w:p w:rsidR="009B77F2" w:rsidRPr="009B77F2" w:rsidRDefault="009B77F2" w:rsidP="009B77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lastRenderedPageBreak/>
        <w:t xml:space="preserve">jestem przygotowany na każdy sprawdzian i test (zgodnie z </w:t>
      </w:r>
      <w:proofErr w:type="spellStart"/>
      <w:r w:rsidRPr="009B77F2">
        <w:rPr>
          <w:rFonts w:ascii="Arial" w:eastAsia="Times New Roman" w:hAnsi="Arial" w:cs="Arial"/>
          <w:color w:val="666666"/>
          <w:lang w:eastAsia="pl-PL"/>
        </w:rPr>
        <w:t>nacobezu</w:t>
      </w:r>
      <w:proofErr w:type="spellEnd"/>
      <w:r w:rsidRPr="009B77F2">
        <w:rPr>
          <w:rFonts w:ascii="Arial" w:eastAsia="Times New Roman" w:hAnsi="Arial" w:cs="Arial"/>
          <w:color w:val="666666"/>
          <w:lang w:eastAsia="pl-PL"/>
        </w:rPr>
        <w:t>)."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 xml:space="preserve">Bardzo ważne jest określenie przedziału czasowego, w którym zostanie zrealizowane </w:t>
      </w:r>
      <w:proofErr w:type="spellStart"/>
      <w:r w:rsidRPr="009B77F2">
        <w:rPr>
          <w:rFonts w:ascii="Arial" w:eastAsia="Times New Roman" w:hAnsi="Arial" w:cs="Arial"/>
          <w:color w:val="666666"/>
          <w:lang w:eastAsia="pl-PL"/>
        </w:rPr>
        <w:t>nacobezu</w:t>
      </w:r>
      <w:proofErr w:type="spellEnd"/>
      <w:r w:rsidRPr="009B77F2">
        <w:rPr>
          <w:rFonts w:ascii="Arial" w:eastAsia="Times New Roman" w:hAnsi="Arial" w:cs="Arial"/>
          <w:color w:val="666666"/>
          <w:lang w:eastAsia="pl-PL"/>
        </w:rPr>
        <w:t xml:space="preserve"> . Będzie to istotne przy weryfikacji celu przez ucznia.</w:t>
      </w:r>
      <w:r w:rsidRPr="009B77F2">
        <w:rPr>
          <w:rFonts w:ascii="Arial" w:eastAsia="Times New Roman" w:hAnsi="Arial" w:cs="Arial"/>
          <w:color w:val="666666"/>
          <w:lang w:eastAsia="pl-PL"/>
        </w:rPr>
        <w:br/>
      </w:r>
      <w:r w:rsidRPr="009B77F2">
        <w:rPr>
          <w:rFonts w:ascii="Arial" w:eastAsia="Times New Roman" w:hAnsi="Arial" w:cs="Arial"/>
          <w:color w:val="666666"/>
          <w:lang w:eastAsia="pl-PL"/>
        </w:rPr>
        <w:br/>
        <w:t>Na początku warto określić krótki przedział czasowy, aby móc świętować sukces, a nie przeżywać porażkę przez to, że nie udało się „trzymać” celu.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Uczeń określa cele i kryteria samodzielnie w indywidualnej asyście wychowawcy lub nauczyciela. Zostają one zapisane wraz z terminem przeznaczonym na ich osiągnięcie.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Po ich ustaleniu trzeba pomóc uczniom w zaplanowaniu działań przydatnych przy realizacji celu w zaplanowanym terminie.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I znowu rolą wychowawcy jest wsparcie uczniów w podjęciu samodzielnej decyzji. Narzucanie z zewnątrz zobowiązań nie jest skuteczne.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Lepiej, aby uczeń zaplanował realną zmianę, niż aby zobowiązał się do czegoś, co ma małe szanse powodzenia.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Jeśli agresywny uczeń postanowi np. że jego celem w tym miesiącu jest zmniejszenie swojej agresji, a kryterium ustalił jako zaprzestanie demonstrowania złości publicznie, to działanie w postaci: "Powstrzymam się od kopania drzwi przy wchodzeniu do klasy" jest wystarczające. Nauczyciel powinien się z tego ucieszyć, a nie być rozczarowanym tak małym postanowieniem.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Po wdrażaniu działań czas na informację zwrotną. Zapraszam do kolejnej części artykułu za miesiąc, w którym napiszę o tym </w:t>
      </w:r>
      <w:hyperlink r:id="rId6" w:history="1">
        <w:r w:rsidRPr="009B77F2">
          <w:rPr>
            <w:rFonts w:ascii="Arial" w:eastAsia="Times New Roman" w:hAnsi="Arial" w:cs="Arial"/>
            <w:color w:val="21386E"/>
            <w:lang w:eastAsia="pl-PL"/>
          </w:rPr>
          <w:t>więcej</w:t>
        </w:r>
      </w:hyperlink>
      <w:r w:rsidRPr="009B77F2">
        <w:rPr>
          <w:rFonts w:ascii="Arial" w:eastAsia="Times New Roman" w:hAnsi="Arial" w:cs="Arial"/>
          <w:color w:val="666666"/>
          <w:lang w:eastAsia="pl-PL"/>
        </w:rPr>
        <w:t>. 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Zainteresowanych pogłębieniem tematu i przeniesieniem go na grunt własnej szkoły zachęcam do zapoznania się ze szkoleniami SUS:</w:t>
      </w:r>
    </w:p>
    <w:p w:rsidR="009B77F2" w:rsidRPr="009B77F2" w:rsidRDefault="009B77F2" w:rsidP="009B77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„Ocenianie kształtujące w pracy wychowawczej z uczniem”. Informacje są dostępne na stronie </w:t>
      </w:r>
      <w:hyperlink r:id="rId7" w:history="1">
        <w:r w:rsidRPr="009B77F2">
          <w:rPr>
            <w:rFonts w:ascii="Arial" w:eastAsia="Times New Roman" w:hAnsi="Arial" w:cs="Arial"/>
            <w:color w:val="21386E"/>
            <w:lang w:eastAsia="pl-PL"/>
          </w:rPr>
          <w:t>https://sus.ceo.org.pl/warsztaty-sus/ocenianie-ksztaltujace-w-pracy-wychowawczej-z-uczniem</w:t>
        </w:r>
      </w:hyperlink>
    </w:p>
    <w:p w:rsidR="009B77F2" w:rsidRPr="009B77F2" w:rsidRDefault="009B77F2" w:rsidP="009B77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„Jak motywować uczniów do nauki”. Informacje są dostępne na stronie </w:t>
      </w:r>
      <w:hyperlink r:id="rId8" w:history="1">
        <w:r w:rsidRPr="009B77F2">
          <w:rPr>
            <w:rFonts w:ascii="Arial" w:eastAsia="Times New Roman" w:hAnsi="Arial" w:cs="Arial"/>
            <w:color w:val="21386E"/>
            <w:lang w:eastAsia="pl-PL"/>
          </w:rPr>
          <w:t>https://sus.ceo.org.pl/warsztaty-sus/jak-motywowac-uczniow-do-nauki</w:t>
        </w:r>
      </w:hyperlink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 </w:t>
      </w:r>
    </w:p>
    <w:p w:rsidR="009B77F2" w:rsidRPr="009B77F2" w:rsidRDefault="009B77F2" w:rsidP="009B77F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9B77F2">
        <w:rPr>
          <w:rFonts w:ascii="Arial" w:eastAsia="Times New Roman" w:hAnsi="Arial" w:cs="Arial"/>
          <w:color w:val="666666"/>
          <w:lang w:eastAsia="pl-PL"/>
        </w:rPr>
        <w:t>Autorką artykułu jest </w:t>
      </w:r>
      <w:r w:rsidRPr="009B77F2">
        <w:rPr>
          <w:rFonts w:ascii="Arial" w:eastAsia="Times New Roman" w:hAnsi="Arial" w:cs="Arial"/>
          <w:b/>
          <w:bCs/>
          <w:color w:val="666666"/>
          <w:lang w:eastAsia="pl-PL"/>
        </w:rPr>
        <w:t>Izabela Jaskółka-Turek (</w:t>
      </w:r>
      <w:r w:rsidRPr="009B77F2">
        <w:rPr>
          <w:rFonts w:ascii="Arial" w:eastAsia="Times New Roman" w:hAnsi="Arial" w:cs="Arial"/>
          <w:color w:val="666666"/>
          <w:lang w:eastAsia="pl-PL"/>
        </w:rPr>
        <w:t>pedagog szkolny w Miejskim Zespole Szkół nr 1 w Będzinie, prowadzi zajęcia dodatkowe dla uczniów o specjalnych potrzebach edukacyjnych, niepełnosprawnych, dyslektycznych i agresywnych, z CEO współpracuje od 2001 roku).</w:t>
      </w:r>
    </w:p>
    <w:p w:rsidR="00674E90" w:rsidRDefault="00674E90"/>
    <w:sectPr w:rsidR="00674E90" w:rsidSect="006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487"/>
    <w:multiLevelType w:val="multilevel"/>
    <w:tmpl w:val="BB4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034C6"/>
    <w:multiLevelType w:val="multilevel"/>
    <w:tmpl w:val="920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A48DC"/>
    <w:multiLevelType w:val="multilevel"/>
    <w:tmpl w:val="BA3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77F2"/>
    <w:rsid w:val="00674E90"/>
    <w:rsid w:val="009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90"/>
  </w:style>
  <w:style w:type="paragraph" w:styleId="Nagwek2">
    <w:name w:val="heading 2"/>
    <w:basedOn w:val="Normalny"/>
    <w:link w:val="Nagwek2Znak"/>
    <w:uiPriority w:val="9"/>
    <w:qFormat/>
    <w:rsid w:val="009B7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77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7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77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.ceo.org.pl/warsztaty-sus/jak-motywowac-uczniow-do-nau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.ceo.org.pl/warsztaty-sus/ocenianie-ksztaltujace-w-pracy-wychowawczej-z-uczn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.ceo.org.pl/warsztaty-sus/o-dzialaniu/aktualnosci/czy-uczen-potrzebuje-informacji-zwrotn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2019-02-14T12:51:00Z</dcterms:created>
  <dcterms:modified xsi:type="dcterms:W3CDTF">2019-02-14T12:52:00Z</dcterms:modified>
</cp:coreProperties>
</file>